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3A" w:rsidRPr="008A238F" w:rsidRDefault="007F3F3A" w:rsidP="007F3F3A">
      <w:pPr>
        <w:pStyle w:val="a3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bookmarkStart w:id="0" w:name="_GoBack"/>
      <w:r w:rsidRPr="008A238F">
        <w:rPr>
          <w:rStyle w:val="a4"/>
        </w:rPr>
        <w:t xml:space="preserve">Аннотация к рабочей программе по истории в 10-11 классе </w:t>
      </w:r>
      <w:bookmarkEnd w:id="0"/>
      <w:r w:rsidRPr="008A238F">
        <w:rPr>
          <w:rStyle w:val="a4"/>
        </w:rPr>
        <w:t>(базовый уровень)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При создании программы учитывались принципы историз</w:t>
      </w:r>
      <w:r w:rsidRPr="008A238F">
        <w:softHyphen/>
        <w:t>ма и объективности, концепции многофакторного подхода к истории, что предопределяет необходимость показа действий различных факто</w:t>
      </w:r>
      <w:r w:rsidRPr="008A238F">
        <w:softHyphen/>
        <w:t>ров, выявления альтернатив и объяснение причин реализации одной из них в переломные моменты истории России и зарубежных стран. Большое внимание уделе</w:t>
      </w:r>
      <w:r w:rsidRPr="008A238F">
        <w:softHyphen/>
        <w:t>но личностно-психологическим аспектам исторического развития, что проявляется, прежде всего, в раскрытии роли крупнейших исторических деятелей, а также влиянии ментальных установок народов России на ход исторического процесса. Определенное место в программе отведено вопросам культуры.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Изучение истории на базовом уровне среднего (полного) общего образования направлено на достижение следующих </w:t>
      </w:r>
      <w:r w:rsidRPr="008A238F">
        <w:rPr>
          <w:rStyle w:val="a4"/>
        </w:rPr>
        <w:t>целей: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proofErr w:type="gramStart"/>
      <w:r w:rsidRPr="008A238F">
        <w:t>· </w:t>
      </w:r>
      <w:proofErr w:type="spellStart"/>
      <w:r w:rsidRPr="008A238F">
        <w:rPr>
          <w:rStyle w:val="a4"/>
        </w:rPr>
        <w:t>воспитание</w:t>
      </w:r>
      <w:r w:rsidRPr="008A238F">
        <w:t>гражданственности</w:t>
      </w:r>
      <w:proofErr w:type="spellEnd"/>
      <w:r w:rsidRPr="008A238F">
        <w:t xml:space="preserve">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A238F">
        <w:t>этонациональных</w:t>
      </w:r>
      <w:proofErr w:type="spellEnd"/>
      <w:r w:rsidRPr="008A238F">
        <w:t xml:space="preserve"> традиций, нравственных и социальных установок, идеологических доктрин;</w:t>
      </w:r>
      <w:proofErr w:type="gramEnd"/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· </w:t>
      </w:r>
      <w:r w:rsidRPr="008A238F">
        <w:rPr>
          <w:rStyle w:val="a4"/>
        </w:rPr>
        <w:t>развитие </w:t>
      </w:r>
      <w:r w:rsidRPr="008A238F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· </w:t>
      </w:r>
      <w:r w:rsidRPr="008A238F">
        <w:rPr>
          <w:rStyle w:val="a4"/>
        </w:rPr>
        <w:t>освоение </w:t>
      </w:r>
      <w:r w:rsidRPr="008A238F"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· </w:t>
      </w:r>
      <w:proofErr w:type="spellStart"/>
      <w:r w:rsidRPr="008A238F">
        <w:rPr>
          <w:rStyle w:val="a4"/>
        </w:rPr>
        <w:t>овладение</w:t>
      </w:r>
      <w:r w:rsidRPr="008A238F">
        <w:t>умениями</w:t>
      </w:r>
      <w:proofErr w:type="spellEnd"/>
      <w:r w:rsidRPr="008A238F">
        <w:t xml:space="preserve"> и навыками поиска, систематизации и комплексного анализа исторической информации;</w:t>
      </w:r>
    </w:p>
    <w:p w:rsidR="007F3F3A" w:rsidRPr="008A238F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A238F">
        <w:t>· </w:t>
      </w:r>
      <w:proofErr w:type="spellStart"/>
      <w:r w:rsidRPr="008A238F">
        <w:rPr>
          <w:rStyle w:val="a4"/>
        </w:rPr>
        <w:t>формирование</w:t>
      </w:r>
      <w:r w:rsidRPr="008A238F">
        <w:t>исторического</w:t>
      </w:r>
      <w:proofErr w:type="spellEnd"/>
      <w:r w:rsidRPr="008A238F">
        <w:t xml:space="preserve">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8A238F">
        <w:rPr>
          <w:rStyle w:val="a4"/>
          <w:i/>
          <w:iCs/>
        </w:rPr>
        <w:t>Цель курса Всеобщей истории: </w:t>
      </w:r>
      <w:r w:rsidRPr="008A238F">
        <w:t xml:space="preserve">дать учащимся целостное интегрированное представление о всеобщей </w:t>
      </w:r>
      <w:r>
        <w:rPr>
          <w:color w:val="333333"/>
        </w:rPr>
        <w:t>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i/>
          <w:iCs/>
          <w:color w:val="333333"/>
        </w:rPr>
        <w:t>Задачи курса: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i/>
          <w:iCs/>
          <w:color w:val="333333"/>
        </w:rPr>
        <w:t>— </w:t>
      </w:r>
      <w:r>
        <w:rPr>
          <w:color w:val="333333"/>
        </w:rPr>
        <w:t>дать комплекс знаний об истоках, развитии, специфике отдель</w:t>
      </w:r>
      <w:r>
        <w:rPr>
          <w:color w:val="333333"/>
        </w:rPr>
        <w:softHyphen/>
        <w:t>ных периодов истории и цивилизаций, их роли в становлении совре</w:t>
      </w:r>
      <w:r>
        <w:rPr>
          <w:color w:val="333333"/>
        </w:rPr>
        <w:softHyphen/>
        <w:t>менного мира;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— помочь учащемуся выработать историческое мышление — подход к общественным явлениям в их становлении и развитии, в опреде</w:t>
      </w:r>
      <w:r>
        <w:rPr>
          <w:color w:val="333333"/>
        </w:rPr>
        <w:softHyphen/>
        <w:t>ленном историческом контексте и в связи с конкретным историческим опытом;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— показать историю «с человеческим лицом», глубже раскрыть ее гуманитарные аспекты;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— расширить представления учащихся о характере современной исторической науки, неоднозначности исторических знаний, вырабо</w:t>
      </w:r>
      <w:r>
        <w:rPr>
          <w:color w:val="333333"/>
        </w:rPr>
        <w:softHyphen/>
        <w:t>тать критический подход к ним;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— способствовать овладению учащимися приемами исторического анализа;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i/>
          <w:iCs/>
          <w:color w:val="333333"/>
        </w:rPr>
        <w:t>Цель курса Истории России: </w:t>
      </w:r>
      <w:r>
        <w:rPr>
          <w:color w:val="333333"/>
        </w:rPr>
        <w:t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</w:t>
      </w:r>
      <w:r>
        <w:rPr>
          <w:color w:val="333333"/>
        </w:rPr>
        <w:softHyphen/>
        <w:t>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i/>
          <w:iCs/>
          <w:color w:val="333333"/>
        </w:rPr>
        <w:t>Задачи курса: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</w:t>
      </w:r>
      <w:r>
        <w:rPr>
          <w:i/>
          <w:iCs/>
          <w:color w:val="333333"/>
        </w:rPr>
        <w:t> </w:t>
      </w:r>
      <w:r>
        <w:rPr>
          <w:color w:val="333333"/>
        </w:rPr>
        <w:t>формирование у учащихся гражданской позиции, национальной идентичности;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воспитание патри</w:t>
      </w:r>
      <w:r>
        <w:rPr>
          <w:color w:val="333333"/>
        </w:rPr>
        <w:softHyphen/>
        <w:t>отизма, толерантности;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lastRenderedPageBreak/>
        <w:t>- школьники должны освоить периодиза</w:t>
      </w:r>
      <w:r>
        <w:rPr>
          <w:color w:val="333333"/>
        </w:rPr>
        <w:softHyphen/>
        <w:t>цию отечественной истории с древнейших времен до конца XIX в.;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иметь представление об основных трактовках ключевых проблем отече</w:t>
      </w:r>
      <w:r>
        <w:rPr>
          <w:color w:val="333333"/>
        </w:rPr>
        <w:softHyphen/>
        <w:t>ственной истории и высказывать собственное суждение по данным вопросам;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уметь вести поиск информации в исторических источниках, анализировать их;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устанавливать причинно-следственные связи между историческими явлениями;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реконструировать исторические события;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- давать характеристику историческим деятелям и составлять их биогра</w:t>
      </w:r>
      <w:r>
        <w:rPr>
          <w:color w:val="333333"/>
        </w:rPr>
        <w:softHyphen/>
        <w:t>фии и т. д.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</w:rPr>
        <w:t>В ходе изложения учебного материала предполагается применение активных </w:t>
      </w:r>
      <w:r>
        <w:rPr>
          <w:rStyle w:val="a4"/>
          <w:color w:val="6781B8"/>
        </w:rPr>
        <w:t>методов</w:t>
      </w:r>
      <w:r>
        <w:rPr>
          <w:color w:val="333333"/>
        </w:rPr>
        <w:t> 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Рабочая программа содержит: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 пояснительную записку,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 учебно-тематический план,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 содержание курса,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 требования к уровню подготовки учащихся по данной программе,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  перечень учебно-методического обеспечения,</w:t>
      </w:r>
    </w:p>
    <w:p w:rsidR="007F3F3A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  список литературы.</w:t>
      </w:r>
    </w:p>
    <w:p w:rsidR="007F3F3A" w:rsidRPr="00FC2563" w:rsidRDefault="007F3F3A" w:rsidP="007F3F3A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FC2563">
        <w:t>Предмет «История» изучается на ступени среднего (полного) общего образования в качестве обязательного предмета в </w:t>
      </w:r>
      <w:r w:rsidRPr="00FC2563">
        <w:rPr>
          <w:rStyle w:val="a4"/>
        </w:rPr>
        <w:t>10-11 классе</w:t>
      </w:r>
      <w:r w:rsidRPr="00FC2563">
        <w:t> в общем объеме </w:t>
      </w:r>
      <w:r w:rsidRPr="00FC2563">
        <w:rPr>
          <w:rStyle w:val="a4"/>
        </w:rPr>
        <w:t>68 часов</w:t>
      </w:r>
      <w:r w:rsidRPr="00FC2563">
        <w:t>, по </w:t>
      </w:r>
      <w:r w:rsidRPr="00FC2563">
        <w:rPr>
          <w:rStyle w:val="a4"/>
        </w:rPr>
        <w:t>2 часа в неделю</w:t>
      </w:r>
      <w:r w:rsidRPr="00FC2563">
        <w:t>.</w:t>
      </w:r>
      <w:r w:rsidRPr="00FC2563">
        <w:rPr>
          <w:rStyle w:val="a4"/>
        </w:rPr>
        <w:t> </w:t>
      </w:r>
    </w:p>
    <w:p w:rsidR="00BD36FA" w:rsidRDefault="00BD36FA"/>
    <w:sectPr w:rsidR="00B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A"/>
    <w:rsid w:val="007F3F3A"/>
    <w:rsid w:val="00B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2022-10-09T08:53:00Z</dcterms:created>
  <dcterms:modified xsi:type="dcterms:W3CDTF">2022-10-09T08:54:00Z</dcterms:modified>
</cp:coreProperties>
</file>